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00" w:rsidRDefault="001F5900" w:rsidP="001F5900">
      <w:pPr>
        <w:pStyle w:val="Nagwek1"/>
        <w:numPr>
          <w:ilvl w:val="0"/>
          <w:numId w:val="0"/>
        </w:numPr>
        <w:jc w:val="left"/>
        <w:rPr>
          <w:rFonts w:ascii="Tahoma" w:hAnsi="Tahoma" w:cs="Tahoma"/>
          <w:b/>
          <w:bCs/>
          <w:kern w:val="0"/>
          <w:sz w:val="20"/>
          <w:lang w:eastAsia="pl-PL"/>
        </w:rPr>
      </w:pPr>
    </w:p>
    <w:p w:rsidR="001F5900" w:rsidRPr="001F5900" w:rsidRDefault="000E48C4" w:rsidP="001F5900">
      <w:pPr>
        <w:pStyle w:val="Nagwek1"/>
        <w:numPr>
          <w:ilvl w:val="0"/>
          <w:numId w:val="0"/>
        </w:numPr>
        <w:ind w:left="6372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P.T. Wykonawcy wszyscy</w:t>
      </w:r>
    </w:p>
    <w:p w:rsidR="00B414A1" w:rsidRPr="001F5900" w:rsidRDefault="00B414A1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A375D" w:rsidRPr="001F5900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A375D" w:rsidRPr="001F5900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F5900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F5900">
        <w:rPr>
          <w:rFonts w:ascii="Tahoma" w:hAnsi="Tahoma" w:cs="Tahoma"/>
          <w:sz w:val="20"/>
          <w:szCs w:val="20"/>
        </w:rPr>
        <w:t>DA.271-</w:t>
      </w:r>
      <w:r w:rsidR="001F4C3B" w:rsidRPr="001F5900">
        <w:rPr>
          <w:rFonts w:ascii="Tahoma" w:hAnsi="Tahoma" w:cs="Tahoma"/>
          <w:sz w:val="20"/>
          <w:szCs w:val="20"/>
        </w:rPr>
        <w:t>7</w:t>
      </w:r>
      <w:r w:rsidR="001F5900" w:rsidRPr="001F5900">
        <w:rPr>
          <w:rFonts w:ascii="Tahoma" w:hAnsi="Tahoma" w:cs="Tahoma"/>
          <w:sz w:val="20"/>
          <w:szCs w:val="20"/>
        </w:rPr>
        <w:t>4-8</w:t>
      </w:r>
      <w:r w:rsidR="00536031" w:rsidRPr="001F5900">
        <w:rPr>
          <w:rFonts w:ascii="Tahoma" w:hAnsi="Tahoma" w:cs="Tahoma"/>
          <w:sz w:val="20"/>
          <w:szCs w:val="20"/>
        </w:rPr>
        <w:t>/17</w:t>
      </w:r>
      <w:r w:rsidR="00933217" w:rsidRPr="001F5900">
        <w:rPr>
          <w:rFonts w:ascii="Tahoma" w:hAnsi="Tahoma" w:cs="Tahoma"/>
          <w:noProof/>
          <w:sz w:val="20"/>
          <w:szCs w:val="20"/>
        </w:rPr>
        <w:t xml:space="preserve"> </w:t>
      </w:r>
      <w:r w:rsidR="00933217" w:rsidRPr="001F5900">
        <w:rPr>
          <w:rFonts w:ascii="Tahoma" w:hAnsi="Tahoma" w:cs="Tahoma"/>
          <w:noProof/>
          <w:sz w:val="20"/>
          <w:szCs w:val="20"/>
        </w:rPr>
        <w:tab/>
      </w:r>
      <w:r w:rsidR="00933217" w:rsidRPr="001F5900">
        <w:rPr>
          <w:rFonts w:ascii="Tahoma" w:hAnsi="Tahoma" w:cs="Tahoma"/>
          <w:noProof/>
          <w:sz w:val="20"/>
          <w:szCs w:val="20"/>
        </w:rPr>
        <w:tab/>
      </w:r>
      <w:r w:rsidR="00933217" w:rsidRPr="001F5900">
        <w:rPr>
          <w:rFonts w:ascii="Tahoma" w:hAnsi="Tahoma" w:cs="Tahoma"/>
          <w:noProof/>
          <w:sz w:val="20"/>
          <w:szCs w:val="20"/>
        </w:rPr>
        <w:tab/>
      </w:r>
      <w:r w:rsidR="00933217" w:rsidRPr="001F5900">
        <w:rPr>
          <w:rFonts w:ascii="Tahoma" w:hAnsi="Tahoma" w:cs="Tahoma"/>
          <w:noProof/>
          <w:sz w:val="20"/>
          <w:szCs w:val="20"/>
        </w:rPr>
        <w:tab/>
      </w:r>
      <w:r w:rsidR="004B0A64" w:rsidRPr="001F5900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F5900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1F5900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F5900" w:rsidRPr="001F5900">
        <w:rPr>
          <w:rFonts w:ascii="Tahoma" w:hAnsi="Tahoma" w:cs="Tahoma"/>
          <w:noProof/>
          <w:sz w:val="20"/>
          <w:szCs w:val="20"/>
        </w:rPr>
        <w:t>22</w:t>
      </w:r>
      <w:r w:rsidR="00E402CF" w:rsidRPr="001F5900">
        <w:rPr>
          <w:rFonts w:ascii="Tahoma" w:hAnsi="Tahoma" w:cs="Tahoma"/>
          <w:noProof/>
          <w:sz w:val="20"/>
          <w:szCs w:val="20"/>
        </w:rPr>
        <w:t xml:space="preserve"> grudnia</w:t>
      </w:r>
      <w:r w:rsidR="003D3CFF" w:rsidRPr="001F5900">
        <w:rPr>
          <w:rFonts w:ascii="Tahoma" w:hAnsi="Tahoma" w:cs="Tahoma"/>
          <w:noProof/>
          <w:sz w:val="20"/>
          <w:szCs w:val="20"/>
        </w:rPr>
        <w:t xml:space="preserve"> </w:t>
      </w:r>
      <w:r w:rsidR="00536031" w:rsidRPr="001F5900">
        <w:rPr>
          <w:rFonts w:ascii="Tahoma" w:hAnsi="Tahoma" w:cs="Tahoma"/>
          <w:noProof/>
          <w:sz w:val="20"/>
          <w:szCs w:val="20"/>
        </w:rPr>
        <w:t>2017</w:t>
      </w:r>
      <w:r w:rsidR="0047228C" w:rsidRPr="001F590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F590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F590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F590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F5900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5900" w:rsidRPr="001F5900">
        <w:rPr>
          <w:rFonts w:ascii="Tahoma" w:hAnsi="Tahoma" w:cs="Tahoma"/>
          <w:b/>
          <w:noProof/>
          <w:sz w:val="20"/>
          <w:szCs w:val="20"/>
        </w:rPr>
        <w:t>3</w:t>
      </w:r>
      <w:r w:rsidR="00536031" w:rsidRPr="001F5900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F590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1F590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F5900">
        <w:rPr>
          <w:rFonts w:ascii="Tahoma" w:hAnsi="Tahoma" w:cs="Tahoma"/>
          <w:sz w:val="20"/>
          <w:szCs w:val="20"/>
        </w:rPr>
        <w:t>SIWZ</w:t>
      </w:r>
      <w:r w:rsidRPr="001F5900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1F5900">
        <w:rPr>
          <w:rFonts w:ascii="Tahoma" w:hAnsi="Tahoma" w:cs="Tahoma"/>
          <w:b/>
          <w:sz w:val="20"/>
          <w:szCs w:val="20"/>
        </w:rPr>
        <w:t xml:space="preserve">na </w:t>
      </w:r>
      <w:r w:rsidR="00F41F3E" w:rsidRPr="001F5900">
        <w:rPr>
          <w:rFonts w:ascii="Tahoma" w:eastAsia="PMingLiU" w:hAnsi="Tahoma" w:cs="Tahoma"/>
          <w:b/>
          <w:bCs/>
          <w:sz w:val="20"/>
          <w:szCs w:val="20"/>
        </w:rPr>
        <w:t xml:space="preserve">dostawę odczynników do identyfikacji oraz oceny </w:t>
      </w:r>
      <w:proofErr w:type="spellStart"/>
      <w:r w:rsidR="00F41F3E" w:rsidRPr="001F5900">
        <w:rPr>
          <w:rFonts w:ascii="Tahoma" w:eastAsia="PMingLiU" w:hAnsi="Tahoma" w:cs="Tahoma"/>
          <w:b/>
          <w:bCs/>
          <w:sz w:val="20"/>
          <w:szCs w:val="20"/>
        </w:rPr>
        <w:t>lekowrażliwości</w:t>
      </w:r>
      <w:proofErr w:type="spellEnd"/>
      <w:r w:rsidR="00F41F3E" w:rsidRPr="001F5900">
        <w:rPr>
          <w:rFonts w:ascii="Tahoma" w:eastAsia="PMingLiU" w:hAnsi="Tahoma" w:cs="Tahoma"/>
          <w:b/>
          <w:bCs/>
          <w:sz w:val="20"/>
          <w:szCs w:val="20"/>
        </w:rPr>
        <w:t xml:space="preserve"> drobnoustrojów wraz z dzierżawą aparatu oraz odczynników  do posiewu krwi i płynów ustrojowych wraz z dzierżawą aparatu, </w:t>
      </w:r>
      <w:r w:rsidR="00E402CF" w:rsidRPr="001F5900">
        <w:rPr>
          <w:rFonts w:ascii="Tahoma" w:hAnsi="Tahoma" w:cs="Tahoma"/>
          <w:b/>
          <w:sz w:val="20"/>
          <w:szCs w:val="20"/>
        </w:rPr>
        <w:t xml:space="preserve"> </w:t>
      </w:r>
      <w:r w:rsidRPr="001F590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A4F32" w:rsidRPr="001F5900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0A4F32" w:rsidRPr="001F5900" w:rsidRDefault="000A4F32" w:rsidP="001F5900">
      <w:pPr>
        <w:tabs>
          <w:tab w:val="right" w:pos="2145"/>
          <w:tab w:val="left" w:pos="2175"/>
          <w:tab w:val="left" w:pos="3555"/>
          <w:tab w:val="left" w:pos="3660"/>
        </w:tabs>
        <w:rPr>
          <w:rFonts w:ascii="Tahoma" w:hAnsi="Tahoma" w:cs="Tahoma"/>
          <w:b/>
          <w:sz w:val="20"/>
          <w:szCs w:val="20"/>
        </w:rPr>
      </w:pPr>
    </w:p>
    <w:p w:rsidR="001F5900" w:rsidRPr="001F5900" w:rsidRDefault="001F5900" w:rsidP="001F5900">
      <w:pPr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Pytanie 1: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Dotyczy Zadania 1 - 1B, </w:t>
      </w:r>
      <w:proofErr w:type="spellStart"/>
      <w:r w:rsidRPr="001F5900">
        <w:rPr>
          <w:rFonts w:ascii="Tahoma" w:hAnsi="Tahoma" w:cs="Tahoma"/>
          <w:b/>
          <w:color w:val="000000"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 nr 9 do SIWZ, poz. 1:</w:t>
      </w:r>
      <w:r w:rsidRPr="001F5900">
        <w:rPr>
          <w:rFonts w:ascii="Tahoma" w:hAnsi="Tahoma" w:cs="Tahoma"/>
          <w:sz w:val="20"/>
          <w:szCs w:val="20"/>
        </w:rPr>
        <w:t xml:space="preserve"> Aparat fabrycznie nowy, co najmniej 60 miejsc inkubacyjno-pomiarowych.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color w:val="000000"/>
          <w:sz w:val="20"/>
          <w:szCs w:val="20"/>
        </w:rPr>
        <w:t>Czy Zamawiający dopuści aparat fabrycznie nowy, o 50 miejscach pomiarowych, co pozwoli w pełni na pokrycie zapotrzebowania wykonania 7500 testów rocznie, co wprost wynika z nawet maksymalnie długich protokołów w oferowanym aparacie?</w:t>
      </w:r>
    </w:p>
    <w:p w:rsidR="001F5900" w:rsidRPr="001F5900" w:rsidRDefault="001F5900" w:rsidP="001F5900">
      <w:pPr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9954E8">
        <w:rPr>
          <w:rFonts w:ascii="Tahoma" w:hAnsi="Tahoma" w:cs="Tahoma"/>
          <w:b/>
          <w:color w:val="000000"/>
          <w:sz w:val="20"/>
          <w:szCs w:val="20"/>
        </w:rPr>
        <w:t xml:space="preserve">  Zamawiający dopuszcza.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</w:p>
    <w:p w:rsidR="001F5900" w:rsidRPr="001F5900" w:rsidRDefault="001F5900" w:rsidP="001F5900">
      <w:pPr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Pytanie 2: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Dotyczy Zadania 1 - 1B, </w:t>
      </w:r>
      <w:proofErr w:type="spellStart"/>
      <w:r w:rsidRPr="001F5900">
        <w:rPr>
          <w:rFonts w:ascii="Tahoma" w:hAnsi="Tahoma" w:cs="Tahoma"/>
          <w:b/>
          <w:color w:val="000000"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 nr 9 do SIWZ, poz. 2: </w:t>
      </w:r>
      <w:r w:rsidRPr="001F5900">
        <w:rPr>
          <w:rFonts w:ascii="Tahoma" w:hAnsi="Tahoma" w:cs="Tahoma"/>
          <w:sz w:val="20"/>
          <w:szCs w:val="20"/>
        </w:rPr>
        <w:t>Pełna automatyzacja wykonywanych badań: napełnianie testów, inkubacja, odczyt wyników, usuwanie testów po odczycie przez aparat. Testy powinny być szczelnie zamknięte w czasie trwania inkubacji i pomiaru, bez ryzyka kontaminacji środowiska lub zakażenia personelu.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color w:val="000000"/>
          <w:sz w:val="20"/>
          <w:szCs w:val="20"/>
        </w:rPr>
        <w:t xml:space="preserve">Czy Zamawiający dopuści zaoferowanie aparatu wykonującego wszystkie niezbędne i znaczące etapy identyfikacji i </w:t>
      </w:r>
      <w:proofErr w:type="spellStart"/>
      <w:r w:rsidRPr="001F5900">
        <w:rPr>
          <w:rFonts w:ascii="Tahoma" w:hAnsi="Tahoma" w:cs="Tahoma"/>
          <w:color w:val="000000"/>
          <w:sz w:val="20"/>
          <w:szCs w:val="20"/>
        </w:rPr>
        <w:t>lekowrażliwości</w:t>
      </w:r>
      <w:proofErr w:type="spellEnd"/>
      <w:r w:rsidRPr="001F5900">
        <w:rPr>
          <w:rFonts w:ascii="Tahoma" w:hAnsi="Tahoma" w:cs="Tahoma"/>
          <w:color w:val="000000"/>
          <w:sz w:val="20"/>
          <w:szCs w:val="20"/>
        </w:rPr>
        <w:t xml:space="preserve"> na pokładzie aparatu. Pełna automatyzacja w rozumieniu Zamawiającego, tj. usuwanie testów po odczycie przez aparat ogranicza liczbę Wykonawców wyłącznie do jednego – firmy </w:t>
      </w:r>
      <w:proofErr w:type="spellStart"/>
      <w:r w:rsidRPr="001F5900">
        <w:rPr>
          <w:rFonts w:ascii="Tahoma" w:hAnsi="Tahoma" w:cs="Tahoma"/>
          <w:color w:val="000000"/>
          <w:sz w:val="20"/>
          <w:szCs w:val="20"/>
        </w:rPr>
        <w:t>bioMerieux</w:t>
      </w:r>
      <w:proofErr w:type="spellEnd"/>
      <w:r w:rsidRPr="001F5900">
        <w:rPr>
          <w:rFonts w:ascii="Tahoma" w:hAnsi="Tahoma" w:cs="Tahoma"/>
          <w:color w:val="000000"/>
          <w:sz w:val="20"/>
          <w:szCs w:val="20"/>
        </w:rPr>
        <w:t xml:space="preserve"> Polska, przy czym nie wnosi żadnej wartości dodanej do diagnostyki?</w:t>
      </w:r>
    </w:p>
    <w:p w:rsidR="001F5900" w:rsidRPr="001F5900" w:rsidRDefault="001F5900" w:rsidP="001F5900">
      <w:pPr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9954E8">
        <w:rPr>
          <w:rFonts w:ascii="Tahoma" w:hAnsi="Tahoma" w:cs="Tahoma"/>
          <w:b/>
          <w:color w:val="000000"/>
          <w:sz w:val="20"/>
          <w:szCs w:val="20"/>
        </w:rPr>
        <w:t xml:space="preserve"> Zgodnie z SIWZ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</w:p>
    <w:p w:rsidR="001F5900" w:rsidRPr="001F5900" w:rsidRDefault="001F5900" w:rsidP="001F5900">
      <w:pPr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Pytanie 3:</w:t>
      </w:r>
    </w:p>
    <w:p w:rsidR="001F5900" w:rsidRPr="001F5900" w:rsidRDefault="001F5900" w:rsidP="001F5900">
      <w:pPr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Dotyczy Zadania 1 - 1B, </w:t>
      </w:r>
      <w:proofErr w:type="spellStart"/>
      <w:r w:rsidRPr="001F5900">
        <w:rPr>
          <w:rFonts w:ascii="Tahoma" w:hAnsi="Tahoma" w:cs="Tahoma"/>
          <w:b/>
          <w:color w:val="000000"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 nr 9 do SIWZ, poz. 3: </w:t>
      </w:r>
      <w:r w:rsidRPr="001F5900">
        <w:rPr>
          <w:rFonts w:ascii="Tahoma" w:hAnsi="Tahoma" w:cs="Tahoma"/>
          <w:sz w:val="20"/>
          <w:szCs w:val="20"/>
        </w:rPr>
        <w:t xml:space="preserve">Wykrywanie mechanizmów oporności typu: </w:t>
      </w:r>
      <w:proofErr w:type="spellStart"/>
      <w:r w:rsidRPr="001F5900">
        <w:rPr>
          <w:rFonts w:ascii="Tahoma" w:hAnsi="Tahoma" w:cs="Tahoma"/>
          <w:sz w:val="20"/>
          <w:szCs w:val="20"/>
        </w:rPr>
        <w:t>metycylinooporność</w:t>
      </w:r>
      <w:proofErr w:type="spellEnd"/>
      <w:r w:rsidRPr="001F5900">
        <w:rPr>
          <w:rFonts w:ascii="Tahoma" w:hAnsi="Tahoma" w:cs="Tahoma"/>
          <w:sz w:val="20"/>
          <w:szCs w:val="20"/>
        </w:rPr>
        <w:t xml:space="preserve"> gronkowców, HLAR, ESBL, VRE, MLSB, GISA, KPC</w:t>
      </w:r>
      <w:r w:rsidRPr="001F5900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1F5900" w:rsidRPr="001F5900" w:rsidRDefault="001F5900" w:rsidP="001F5900">
      <w:pPr>
        <w:rPr>
          <w:rFonts w:ascii="Tahoma" w:hAnsi="Tahoma" w:cs="Tahoma"/>
          <w:b/>
          <w:color w:val="000000"/>
          <w:sz w:val="20"/>
          <w:szCs w:val="20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color w:val="000000"/>
          <w:sz w:val="20"/>
          <w:szCs w:val="20"/>
        </w:rPr>
        <w:t xml:space="preserve">W związku ze wyspecyfikowanym żądaniem oznaczania mechanizmu oporności typu KPC wnosimy o sprecyzowanie, czy wynik w kierunku KPC uzyskany z aparatu ma być wynikiem finalnym bez konieczności potwierdzania za pomocą testów manualnych (podnoszącymi koszt diagnostyki) i czy wynik powinien zawierać klasyfikację </w:t>
      </w:r>
      <w:proofErr w:type="spellStart"/>
      <w:r w:rsidRPr="001F5900">
        <w:rPr>
          <w:rFonts w:ascii="Tahoma" w:hAnsi="Tahoma" w:cs="Tahoma"/>
          <w:color w:val="000000"/>
          <w:sz w:val="20"/>
          <w:szCs w:val="20"/>
        </w:rPr>
        <w:t>karbapenemaz</w:t>
      </w:r>
      <w:proofErr w:type="spellEnd"/>
      <w:r w:rsidRPr="001F5900">
        <w:rPr>
          <w:rFonts w:ascii="Tahoma" w:hAnsi="Tahoma" w:cs="Tahoma"/>
          <w:color w:val="000000"/>
          <w:sz w:val="20"/>
          <w:szCs w:val="20"/>
        </w:rPr>
        <w:t xml:space="preserve"> według skali </w:t>
      </w:r>
      <w:proofErr w:type="spellStart"/>
      <w:r w:rsidRPr="001F5900">
        <w:rPr>
          <w:rFonts w:ascii="Tahoma" w:hAnsi="Tahoma" w:cs="Tahoma"/>
          <w:color w:val="000000"/>
          <w:sz w:val="20"/>
          <w:szCs w:val="20"/>
        </w:rPr>
        <w:t>Amblera</w:t>
      </w:r>
      <w:proofErr w:type="spellEnd"/>
      <w:r w:rsidRPr="001F5900">
        <w:rPr>
          <w:rFonts w:ascii="Tahoma" w:hAnsi="Tahoma" w:cs="Tahoma"/>
          <w:color w:val="000000"/>
          <w:sz w:val="20"/>
          <w:szCs w:val="20"/>
        </w:rPr>
        <w:t xml:space="preserve"> pozwalającą na zmianę opcji terapeutycznych.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C3365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0E48C4">
        <w:rPr>
          <w:rFonts w:ascii="Tahoma" w:hAnsi="Tahoma" w:cs="Tahoma"/>
          <w:b/>
          <w:color w:val="000000"/>
          <w:sz w:val="20"/>
          <w:szCs w:val="20"/>
        </w:rPr>
        <w:t xml:space="preserve"> Nie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color w:val="000000"/>
          <w:sz w:val="20"/>
          <w:szCs w:val="20"/>
        </w:rPr>
      </w:pPr>
    </w:p>
    <w:p w:rsidR="001F5900" w:rsidRDefault="001F5900" w:rsidP="001F5900">
      <w:pPr>
        <w:ind w:left="1"/>
        <w:rPr>
          <w:rFonts w:ascii="Tahoma" w:hAnsi="Tahoma" w:cs="Tahoma"/>
          <w:b/>
          <w:color w:val="000000"/>
          <w:sz w:val="20"/>
          <w:szCs w:val="20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b/>
          <w:color w:val="000000"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lastRenderedPageBreak/>
        <w:t>Pytanie 4: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Dotyczy Zadania 1 - 1B, </w:t>
      </w:r>
      <w:proofErr w:type="spellStart"/>
      <w:r w:rsidRPr="001F5900">
        <w:rPr>
          <w:rFonts w:ascii="Tahoma" w:hAnsi="Tahoma" w:cs="Tahoma"/>
          <w:b/>
          <w:color w:val="000000"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color w:val="000000"/>
          <w:sz w:val="20"/>
          <w:szCs w:val="20"/>
        </w:rPr>
        <w:t xml:space="preserve"> nr 9 do SIWZ, poz. 4</w:t>
      </w:r>
      <w:r w:rsidRPr="001F5900">
        <w:rPr>
          <w:rFonts w:ascii="Tahoma" w:hAnsi="Tahoma" w:cs="Tahoma"/>
          <w:b/>
          <w:sz w:val="20"/>
          <w:szCs w:val="20"/>
        </w:rPr>
        <w:t xml:space="preserve">: </w:t>
      </w:r>
      <w:r w:rsidRPr="001F5900">
        <w:rPr>
          <w:rFonts w:ascii="Tahoma" w:hAnsi="Tahoma" w:cs="Tahoma"/>
          <w:snapToGrid w:val="0"/>
          <w:sz w:val="20"/>
          <w:szCs w:val="20"/>
        </w:rPr>
        <w:t xml:space="preserve">Wyniki </w:t>
      </w:r>
      <w:proofErr w:type="spellStart"/>
      <w:r w:rsidRPr="001F5900">
        <w:rPr>
          <w:rFonts w:ascii="Tahoma" w:hAnsi="Tahoma" w:cs="Tahoma"/>
          <w:snapToGrid w:val="0"/>
          <w:sz w:val="20"/>
          <w:szCs w:val="20"/>
        </w:rPr>
        <w:t>lekowrażliwości</w:t>
      </w:r>
      <w:proofErr w:type="spellEnd"/>
      <w:r w:rsidRPr="001F5900">
        <w:rPr>
          <w:rFonts w:ascii="Tahoma" w:hAnsi="Tahoma" w:cs="Tahoma"/>
          <w:snapToGrid w:val="0"/>
          <w:sz w:val="20"/>
          <w:szCs w:val="20"/>
        </w:rPr>
        <w:t xml:space="preserve"> podawane w MIC zgodne z zaleceniami EUCAST</w:t>
      </w:r>
    </w:p>
    <w:p w:rsidR="001F5900" w:rsidRPr="001F5900" w:rsidRDefault="001F5900" w:rsidP="001F5900">
      <w:pPr>
        <w:ind w:left="1"/>
        <w:rPr>
          <w:rFonts w:ascii="Tahoma" w:hAnsi="Tahoma" w:cs="Tahoma"/>
          <w:color w:val="000000"/>
          <w:sz w:val="20"/>
          <w:szCs w:val="20"/>
        </w:rPr>
      </w:pPr>
      <w:r w:rsidRPr="001F5900">
        <w:rPr>
          <w:rFonts w:ascii="Tahoma" w:hAnsi="Tahoma" w:cs="Tahoma"/>
          <w:color w:val="000000"/>
          <w:sz w:val="20"/>
          <w:szCs w:val="20"/>
        </w:rPr>
        <w:t>Czy zaoferowany aparat powinien być dostarczony wraz z systemem eksperckim umożliwiającym interpretację wyników zgodnie z najnowszymi rekomendacjami EUCAST 2017?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0E48C4">
        <w:rPr>
          <w:rFonts w:ascii="Tahoma" w:hAnsi="Tahoma" w:cs="Tahoma"/>
          <w:b/>
          <w:color w:val="000000"/>
          <w:sz w:val="20"/>
          <w:szCs w:val="20"/>
        </w:rPr>
        <w:t xml:space="preserve"> Zgodnie z SIWZ</w:t>
      </w:r>
    </w:p>
    <w:p w:rsidR="001F5900" w:rsidRPr="001F5900" w:rsidRDefault="001F5900" w:rsidP="001F5900">
      <w:pPr>
        <w:ind w:left="295"/>
        <w:rPr>
          <w:rFonts w:ascii="Tahoma" w:hAnsi="Tahoma" w:cs="Tahoma"/>
          <w:b/>
          <w:sz w:val="20"/>
          <w:szCs w:val="20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Pytanie 5:</w:t>
      </w:r>
    </w:p>
    <w:p w:rsidR="001F5900" w:rsidRPr="001F5900" w:rsidRDefault="001F5900" w:rsidP="001F5900">
      <w:pPr>
        <w:ind w:left="1"/>
        <w:rPr>
          <w:rFonts w:ascii="Tahoma" w:hAnsi="Tahoma" w:cs="Tahoma"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 xml:space="preserve">Dotyczy Zadania 1 - 1B, </w:t>
      </w:r>
      <w:proofErr w:type="spellStart"/>
      <w:r w:rsidRPr="001F5900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sz w:val="20"/>
          <w:szCs w:val="20"/>
        </w:rPr>
        <w:t xml:space="preserve"> nr 9 do SIWZ, pkt. 5: </w:t>
      </w:r>
      <w:r w:rsidRPr="001F5900">
        <w:rPr>
          <w:rFonts w:ascii="Tahoma" w:hAnsi="Tahoma" w:cs="Tahoma"/>
          <w:sz w:val="20"/>
          <w:szCs w:val="20"/>
        </w:rPr>
        <w:t xml:space="preserve">Identyfikacja następujących drobnoustrojów: Gram ujemne, Gram dodatnie, </w:t>
      </w:r>
      <w:proofErr w:type="spellStart"/>
      <w:r w:rsidRPr="001F5900">
        <w:rPr>
          <w:rFonts w:ascii="Tahoma" w:hAnsi="Tahoma" w:cs="Tahoma"/>
          <w:sz w:val="20"/>
          <w:szCs w:val="20"/>
        </w:rPr>
        <w:t>Neisseria</w:t>
      </w:r>
      <w:proofErr w:type="spellEnd"/>
      <w:r w:rsidRPr="001F590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F5900">
        <w:rPr>
          <w:rFonts w:ascii="Tahoma" w:hAnsi="Tahoma" w:cs="Tahoma"/>
          <w:sz w:val="20"/>
          <w:szCs w:val="20"/>
        </w:rPr>
        <w:t>Haemophilus</w:t>
      </w:r>
      <w:proofErr w:type="spellEnd"/>
      <w:r w:rsidRPr="001F5900">
        <w:rPr>
          <w:rFonts w:ascii="Tahoma" w:hAnsi="Tahoma" w:cs="Tahoma"/>
          <w:sz w:val="20"/>
          <w:szCs w:val="20"/>
        </w:rPr>
        <w:t xml:space="preserve">, beztlenowce, </w:t>
      </w:r>
      <w:proofErr w:type="spellStart"/>
      <w:r w:rsidRPr="001F5900">
        <w:rPr>
          <w:rFonts w:ascii="Tahoma" w:hAnsi="Tahoma" w:cs="Tahoma"/>
          <w:sz w:val="20"/>
          <w:szCs w:val="20"/>
        </w:rPr>
        <w:t>Campylobacter</w:t>
      </w:r>
      <w:proofErr w:type="spellEnd"/>
      <w:r w:rsidRPr="001F5900">
        <w:rPr>
          <w:rFonts w:ascii="Tahoma" w:hAnsi="Tahoma" w:cs="Tahoma"/>
          <w:sz w:val="20"/>
          <w:szCs w:val="20"/>
        </w:rPr>
        <w:t>, drożdżaki</w:t>
      </w:r>
    </w:p>
    <w:p w:rsidR="001F5900" w:rsidRPr="001F5900" w:rsidRDefault="001F5900" w:rsidP="001F5900">
      <w:pPr>
        <w:rPr>
          <w:rFonts w:ascii="Tahoma" w:hAnsi="Tahoma" w:cs="Tahoma"/>
          <w:sz w:val="20"/>
          <w:szCs w:val="20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sz w:val="20"/>
          <w:szCs w:val="20"/>
        </w:rPr>
      </w:pPr>
      <w:r w:rsidRPr="001F5900">
        <w:rPr>
          <w:rFonts w:ascii="Tahoma" w:hAnsi="Tahoma" w:cs="Tahoma"/>
          <w:sz w:val="20"/>
          <w:szCs w:val="20"/>
        </w:rPr>
        <w:t xml:space="preserve">Czy Zamawiający dopuści zastosowanie manualnych testów do identyfikacji bakterii </w:t>
      </w:r>
      <w:proofErr w:type="spellStart"/>
      <w:r w:rsidRPr="001F5900">
        <w:rPr>
          <w:rFonts w:ascii="Tahoma" w:hAnsi="Tahoma" w:cs="Tahoma"/>
          <w:sz w:val="20"/>
          <w:szCs w:val="20"/>
        </w:rPr>
        <w:t>Neisseria</w:t>
      </w:r>
      <w:proofErr w:type="spellEnd"/>
      <w:r w:rsidRPr="001F590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F5900">
        <w:rPr>
          <w:rFonts w:ascii="Tahoma" w:hAnsi="Tahoma" w:cs="Tahoma"/>
          <w:sz w:val="20"/>
          <w:szCs w:val="20"/>
        </w:rPr>
        <w:t>Haemophilus</w:t>
      </w:r>
      <w:proofErr w:type="spellEnd"/>
      <w:r w:rsidRPr="001F5900">
        <w:rPr>
          <w:rFonts w:ascii="Tahoma" w:hAnsi="Tahoma" w:cs="Tahoma"/>
          <w:sz w:val="20"/>
          <w:szCs w:val="20"/>
        </w:rPr>
        <w:t xml:space="preserve">, beztlenowych, </w:t>
      </w:r>
      <w:proofErr w:type="spellStart"/>
      <w:r w:rsidRPr="001F5900">
        <w:rPr>
          <w:rFonts w:ascii="Tahoma" w:hAnsi="Tahoma" w:cs="Tahoma"/>
          <w:sz w:val="20"/>
          <w:szCs w:val="20"/>
        </w:rPr>
        <w:t>Campylobacter</w:t>
      </w:r>
      <w:proofErr w:type="spellEnd"/>
      <w:r w:rsidRPr="001F5900">
        <w:rPr>
          <w:rFonts w:ascii="Tahoma" w:hAnsi="Tahoma" w:cs="Tahoma"/>
          <w:sz w:val="20"/>
          <w:szCs w:val="20"/>
        </w:rPr>
        <w:t xml:space="preserve"> z automatycznym odczytem pozwalającym zachować żądanie Zamawiającego odnośnie odczytu testów?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Odpowiedz:</w:t>
      </w:r>
      <w:r w:rsidR="000E48C4">
        <w:rPr>
          <w:rFonts w:ascii="Tahoma" w:hAnsi="Tahoma" w:cs="Tahoma"/>
          <w:b/>
          <w:sz w:val="20"/>
          <w:szCs w:val="20"/>
        </w:rPr>
        <w:t xml:space="preserve"> Nie</w:t>
      </w:r>
    </w:p>
    <w:p w:rsidR="001F5900" w:rsidRPr="001F5900" w:rsidRDefault="001F5900" w:rsidP="001F5900">
      <w:pPr>
        <w:ind w:left="1"/>
        <w:rPr>
          <w:rFonts w:ascii="Tahoma" w:hAnsi="Tahoma" w:cs="Tahoma"/>
          <w:sz w:val="20"/>
          <w:szCs w:val="20"/>
        </w:rPr>
      </w:pPr>
    </w:p>
    <w:p w:rsidR="001F5900" w:rsidRPr="001F5900" w:rsidRDefault="001F5900" w:rsidP="001F5900">
      <w:pPr>
        <w:spacing w:line="276" w:lineRule="auto"/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Pytanie 6:</w:t>
      </w:r>
    </w:p>
    <w:p w:rsidR="001F5900" w:rsidRPr="001F5900" w:rsidRDefault="001F5900" w:rsidP="001F5900">
      <w:pPr>
        <w:spacing w:line="276" w:lineRule="auto"/>
        <w:ind w:left="1"/>
        <w:rPr>
          <w:rFonts w:ascii="Tahoma" w:hAnsi="Tahoma" w:cs="Tahoma"/>
          <w:b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sz w:val="20"/>
          <w:szCs w:val="20"/>
        </w:rPr>
        <w:t xml:space="preserve">Dotyczy Zadania 1 -  1B, </w:t>
      </w:r>
      <w:proofErr w:type="spellStart"/>
      <w:r w:rsidRPr="001F5900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sz w:val="20"/>
          <w:szCs w:val="20"/>
        </w:rPr>
        <w:t xml:space="preserve"> nr 9 do SIWZ, pkt. 9: </w:t>
      </w:r>
      <w:r w:rsidRPr="001F5900">
        <w:rPr>
          <w:rFonts w:ascii="Tahoma" w:hAnsi="Tahoma" w:cs="Tahoma"/>
          <w:sz w:val="20"/>
          <w:szCs w:val="20"/>
        </w:rPr>
        <w:t>Instrukcja obsługi w języku polskim</w:t>
      </w:r>
    </w:p>
    <w:p w:rsidR="001F5900" w:rsidRPr="001F5900" w:rsidRDefault="001F5900" w:rsidP="001F5900">
      <w:pPr>
        <w:rPr>
          <w:rFonts w:ascii="Tahoma" w:hAnsi="Tahoma" w:cs="Tahoma"/>
          <w:b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bCs/>
          <w:sz w:val="20"/>
          <w:szCs w:val="20"/>
          <w:lang w:eastAsia="zh-CN"/>
        </w:rPr>
        <w:t xml:space="preserve"> </w:t>
      </w:r>
    </w:p>
    <w:p w:rsidR="001F5900" w:rsidRPr="001F5900" w:rsidRDefault="001F5900" w:rsidP="001F5900">
      <w:pPr>
        <w:ind w:left="1"/>
        <w:rPr>
          <w:rFonts w:ascii="Tahoma" w:hAnsi="Tahoma" w:cs="Tahoma"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Cs/>
          <w:sz w:val="20"/>
          <w:szCs w:val="20"/>
          <w:lang w:eastAsia="zh-CN"/>
        </w:rPr>
        <w:t>Czy Zamawiający oczekuje instrukcji obsługi do aparatu w języku polskim oraz oprogramowania w języku polskim, co ma ułatwić obsługę aparatu i jest zgodne z ustawą o wyrobach medycznych art. 14 i praktyką lekarską, gdzie nie każdy użytkownik zna język angielski.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bCs/>
          <w:sz w:val="20"/>
          <w:szCs w:val="20"/>
          <w:lang w:eastAsia="zh-CN"/>
        </w:rPr>
        <w:t>Odpowiedz:</w:t>
      </w:r>
      <w:r w:rsidR="000E48C4">
        <w:rPr>
          <w:rFonts w:ascii="Tahoma" w:hAnsi="Tahoma" w:cs="Tahoma"/>
          <w:b/>
          <w:bCs/>
          <w:sz w:val="20"/>
          <w:szCs w:val="20"/>
          <w:lang w:eastAsia="zh-CN"/>
        </w:rPr>
        <w:t xml:space="preserve"> Nie</w:t>
      </w:r>
    </w:p>
    <w:p w:rsidR="001F5900" w:rsidRPr="001F5900" w:rsidRDefault="001F5900" w:rsidP="001F5900">
      <w:pPr>
        <w:ind w:left="1"/>
        <w:rPr>
          <w:rFonts w:ascii="Tahoma" w:hAnsi="Tahoma" w:cs="Tahoma"/>
          <w:bCs/>
          <w:sz w:val="20"/>
          <w:szCs w:val="20"/>
          <w:lang w:eastAsia="zh-CN"/>
        </w:rPr>
      </w:pPr>
    </w:p>
    <w:p w:rsidR="001F5900" w:rsidRPr="001F5900" w:rsidRDefault="001F5900" w:rsidP="001F5900">
      <w:pPr>
        <w:spacing w:line="276" w:lineRule="auto"/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Pytanie 7:</w:t>
      </w:r>
    </w:p>
    <w:p w:rsidR="001F5900" w:rsidRPr="001F5900" w:rsidRDefault="001F5900" w:rsidP="001F5900">
      <w:pPr>
        <w:spacing w:line="276" w:lineRule="auto"/>
        <w:ind w:left="1"/>
        <w:rPr>
          <w:rFonts w:ascii="Tahoma" w:hAnsi="Tahoma" w:cs="Tahoma"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sz w:val="20"/>
          <w:szCs w:val="20"/>
        </w:rPr>
        <w:t xml:space="preserve">Dotyczy Zadania 1 - 1B, </w:t>
      </w:r>
      <w:proofErr w:type="spellStart"/>
      <w:r w:rsidRPr="001F5900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sz w:val="20"/>
          <w:szCs w:val="20"/>
        </w:rPr>
        <w:t xml:space="preserve"> nr 9 do SIWZ, pkt. 15: </w:t>
      </w:r>
      <w:r w:rsidRPr="001F5900">
        <w:rPr>
          <w:rFonts w:ascii="Tahoma" w:hAnsi="Tahoma" w:cs="Tahoma"/>
          <w:color w:val="000000"/>
          <w:sz w:val="20"/>
          <w:szCs w:val="20"/>
        </w:rPr>
        <w:t>Bezpłatna  aktualizacja oprogramowania po opublikowaniu nowych wytycznych np. EUCAST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sz w:val="20"/>
          <w:szCs w:val="20"/>
        </w:rPr>
      </w:pPr>
      <w:r w:rsidRPr="001F5900">
        <w:rPr>
          <w:rFonts w:ascii="Tahoma" w:hAnsi="Tahoma" w:cs="Tahoma"/>
          <w:sz w:val="20"/>
          <w:szCs w:val="20"/>
        </w:rPr>
        <w:t>W związku z wymaganiem Zamawiającego aktualizacji oprogramowania eksperckiego, zwracamy się z pytaniem czy Wykonawcy powinni dostarczyć system ekspercki zgodny z najnowszymi rekomendacjami EUCAST w dniu dostawy aparatu?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Odpowiedz:</w:t>
      </w:r>
      <w:r w:rsidR="000E48C4">
        <w:rPr>
          <w:rFonts w:ascii="Tahoma" w:hAnsi="Tahoma" w:cs="Tahoma"/>
          <w:b/>
          <w:sz w:val="20"/>
          <w:szCs w:val="20"/>
        </w:rPr>
        <w:t xml:space="preserve"> Nie</w:t>
      </w:r>
    </w:p>
    <w:p w:rsidR="001F5900" w:rsidRPr="001F5900" w:rsidRDefault="001F5900" w:rsidP="001F5900">
      <w:pPr>
        <w:ind w:left="1"/>
        <w:rPr>
          <w:rFonts w:ascii="Tahoma" w:hAnsi="Tahoma" w:cs="Tahoma"/>
          <w:sz w:val="20"/>
          <w:szCs w:val="20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Pytanie 8:</w:t>
      </w:r>
    </w:p>
    <w:p w:rsidR="001F5900" w:rsidRPr="001F5900" w:rsidRDefault="001F5900" w:rsidP="001F5900">
      <w:pPr>
        <w:ind w:left="1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sz w:val="20"/>
          <w:szCs w:val="20"/>
        </w:rPr>
        <w:t xml:space="preserve">Dotyczy Zadania nr 1 - </w:t>
      </w:r>
      <w:r w:rsidRPr="001F5900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1A Dostawa odczynników do identyfikacji oraz oceny </w:t>
      </w:r>
      <w:proofErr w:type="spellStart"/>
      <w:r w:rsidRPr="001F5900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lekowrażliwości</w:t>
      </w:r>
      <w:proofErr w:type="spellEnd"/>
      <w:r w:rsidRPr="001F5900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drobnoustrojów, formularz cenowy </w:t>
      </w:r>
      <w:proofErr w:type="spellStart"/>
      <w:r w:rsidRPr="001F5900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załącznik</w:t>
      </w:r>
      <w:proofErr w:type="spellEnd"/>
      <w:r w:rsidRPr="001F5900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nr 2 do SIWZ: </w:t>
      </w:r>
    </w:p>
    <w:p w:rsidR="001F5900" w:rsidRPr="001F5900" w:rsidRDefault="001F5900" w:rsidP="001F5900">
      <w:pPr>
        <w:ind w:left="1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 xml:space="preserve">Testy do oznaczania </w:t>
      </w:r>
      <w:proofErr w:type="spellStart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>lekowrażliwości</w:t>
      </w:r>
      <w:proofErr w:type="spellEnd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 xml:space="preserve"> bakterii gram ujemnych, gram dodatnich, drożdżaków (wykonawca zaoferuje wszystkie posiadane testy do oznaczania </w:t>
      </w:r>
      <w:proofErr w:type="spellStart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>lekowrażliwości</w:t>
      </w:r>
      <w:proofErr w:type="spellEnd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 xml:space="preserve"> w jednakowej cenie)</w:t>
      </w:r>
    </w:p>
    <w:p w:rsidR="001F5900" w:rsidRPr="001F5900" w:rsidRDefault="001F5900" w:rsidP="001F5900">
      <w:pPr>
        <w:ind w:left="1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</w:p>
    <w:p w:rsidR="001F5900" w:rsidRPr="001F5900" w:rsidRDefault="001F5900" w:rsidP="001F5900">
      <w:pPr>
        <w:ind w:left="1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 xml:space="preserve">Prosimy o wyspecyfikowanie oddzielnie testów na </w:t>
      </w:r>
      <w:proofErr w:type="spellStart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>lekowrażliwość</w:t>
      </w:r>
      <w:proofErr w:type="spellEnd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 xml:space="preserve"> grzybów i wyrażenie zgody na zaoferowanie testów manualnych rekomendowanych przez Krajowy Ośrodek Referencyjny w Warszawie. Testy do automatycznej </w:t>
      </w:r>
      <w:proofErr w:type="spellStart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>lekowrażliwości</w:t>
      </w:r>
      <w:proofErr w:type="spellEnd"/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 xml:space="preserve"> grzybów nie są rekomendowane przez wyżej wspomniany Ośrodek.</w:t>
      </w:r>
    </w:p>
    <w:p w:rsidR="001F5900" w:rsidRPr="001F5900" w:rsidRDefault="001F5900" w:rsidP="001F5900">
      <w:pPr>
        <w:ind w:left="1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  <w:r w:rsidRPr="001F5900">
        <w:rPr>
          <w:rFonts w:ascii="Tahoma" w:hAnsi="Tahoma" w:cs="Tahoma"/>
          <w:bCs/>
          <w:color w:val="000000"/>
          <w:sz w:val="20"/>
          <w:szCs w:val="20"/>
          <w:lang w:eastAsia="zh-CN"/>
        </w:rPr>
        <w:t>W przypadku konieczności, prosimy również o dopuszczenie możliwości modyfikacji formularza cenowego celem dostosowania oferty do ew. nowych wymagań.</w:t>
      </w:r>
    </w:p>
    <w:p w:rsidR="001F5900" w:rsidRPr="001F5900" w:rsidRDefault="001F5900" w:rsidP="001F5900">
      <w:pPr>
        <w:ind w:left="1"/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Odpowiedz:</w:t>
      </w:r>
      <w:r w:rsidR="000E48C4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Zgodnie z SIWZ</w:t>
      </w:r>
    </w:p>
    <w:p w:rsidR="001F5900" w:rsidRPr="001F5900" w:rsidRDefault="001F5900" w:rsidP="001F5900">
      <w:pPr>
        <w:ind w:left="1"/>
        <w:rPr>
          <w:rFonts w:ascii="Tahoma" w:hAnsi="Tahoma" w:cs="Tahoma"/>
          <w:sz w:val="20"/>
          <w:szCs w:val="20"/>
        </w:rPr>
      </w:pPr>
    </w:p>
    <w:p w:rsidR="001F5900" w:rsidRPr="001F5900" w:rsidRDefault="001F5900" w:rsidP="001F5900">
      <w:pPr>
        <w:spacing w:line="276" w:lineRule="auto"/>
        <w:ind w:left="1"/>
        <w:rPr>
          <w:rFonts w:ascii="Tahoma" w:hAnsi="Tahoma" w:cs="Tahoma"/>
          <w:b/>
          <w:sz w:val="20"/>
          <w:szCs w:val="20"/>
        </w:rPr>
      </w:pPr>
      <w:r w:rsidRPr="001F5900">
        <w:rPr>
          <w:rFonts w:ascii="Tahoma" w:hAnsi="Tahoma" w:cs="Tahoma"/>
          <w:b/>
          <w:sz w:val="20"/>
          <w:szCs w:val="20"/>
        </w:rPr>
        <w:t>Pytanie 9:</w:t>
      </w:r>
    </w:p>
    <w:p w:rsidR="001F5900" w:rsidRPr="001F5900" w:rsidRDefault="001F5900" w:rsidP="001F5900">
      <w:pPr>
        <w:spacing w:line="276" w:lineRule="auto"/>
        <w:ind w:left="1"/>
        <w:rPr>
          <w:rFonts w:ascii="Tahoma" w:hAnsi="Tahoma" w:cs="Tahoma"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sz w:val="20"/>
          <w:szCs w:val="20"/>
        </w:rPr>
        <w:t xml:space="preserve">Dotyczy Zadania 2 - 2B, </w:t>
      </w:r>
      <w:proofErr w:type="spellStart"/>
      <w:r w:rsidRPr="001F5900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Pr="001F5900">
        <w:rPr>
          <w:rFonts w:ascii="Tahoma" w:hAnsi="Tahoma" w:cs="Tahoma"/>
          <w:b/>
          <w:sz w:val="20"/>
          <w:szCs w:val="20"/>
        </w:rPr>
        <w:t xml:space="preserve"> nr 9 do SIWZ, II Jakość, pkt. 1 i 2: </w:t>
      </w:r>
      <w:r w:rsidRPr="001F5900">
        <w:rPr>
          <w:rFonts w:ascii="Tahoma" w:hAnsi="Tahoma" w:cs="Tahoma"/>
          <w:snapToGrid w:val="0"/>
          <w:sz w:val="20"/>
          <w:szCs w:val="20"/>
        </w:rPr>
        <w:t xml:space="preserve">Wizualna ocena wzrostu drobnoustrojów (próba dodatnia/ujemna) w podłożu, na podstawie konkretnej zmiany zabarwienia sensora, umożliwiająca ocenę próbki przed inkubacją w analizatorze; </w:t>
      </w:r>
      <w:r w:rsidRPr="001F5900">
        <w:rPr>
          <w:rFonts w:ascii="Tahoma" w:hAnsi="Tahoma" w:cs="Tahoma"/>
          <w:sz w:val="20"/>
          <w:szCs w:val="20"/>
        </w:rPr>
        <w:t>Algorytmy odczytu wzrostu drobnoustrojów dają możliwość stwierdzenia próbki (butelki) dodatniej na starcie inkubacji.</w:t>
      </w:r>
    </w:p>
    <w:p w:rsidR="001F5900" w:rsidRPr="001F5900" w:rsidRDefault="001F5900" w:rsidP="001F5900">
      <w:pPr>
        <w:rPr>
          <w:rFonts w:ascii="Tahoma" w:hAnsi="Tahoma" w:cs="Tahoma"/>
          <w:bCs/>
          <w:sz w:val="20"/>
          <w:szCs w:val="20"/>
          <w:lang w:eastAsia="zh-CN"/>
        </w:rPr>
      </w:pPr>
    </w:p>
    <w:p w:rsidR="000E48C4" w:rsidRDefault="001F5900" w:rsidP="000E48C4">
      <w:pPr>
        <w:ind w:left="1"/>
        <w:rPr>
          <w:rFonts w:ascii="Tahoma" w:hAnsi="Tahoma" w:cs="Tahoma"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Cs/>
          <w:sz w:val="20"/>
          <w:szCs w:val="20"/>
          <w:lang w:eastAsia="zh-CN"/>
        </w:rPr>
        <w:t xml:space="preserve">Wnosimy o usunięcie jednego z punktów parametrów ocenianych, ponieważ obie pozycje oceniają tę samą właściwość produktu, a mianowicie </w:t>
      </w:r>
      <w:proofErr w:type="spellStart"/>
      <w:r w:rsidRPr="001F5900">
        <w:rPr>
          <w:rFonts w:ascii="Tahoma" w:hAnsi="Tahoma" w:cs="Tahoma"/>
          <w:bCs/>
          <w:sz w:val="20"/>
          <w:szCs w:val="20"/>
          <w:lang w:eastAsia="zh-CN"/>
        </w:rPr>
        <w:t>zwalidowany</w:t>
      </w:r>
      <w:proofErr w:type="spellEnd"/>
      <w:r w:rsidRPr="001F5900">
        <w:rPr>
          <w:rFonts w:ascii="Tahoma" w:hAnsi="Tahoma" w:cs="Tahoma"/>
          <w:bCs/>
          <w:sz w:val="20"/>
          <w:szCs w:val="20"/>
          <w:lang w:eastAsia="zh-CN"/>
        </w:rPr>
        <w:t xml:space="preserve"> odczyt próbki, która trafiła do aparatu zaraz po pobraniu materiału klinicznego.</w:t>
      </w:r>
    </w:p>
    <w:p w:rsidR="001F5900" w:rsidRPr="000E48C4" w:rsidRDefault="001F5900" w:rsidP="000E48C4">
      <w:pPr>
        <w:ind w:left="1"/>
        <w:rPr>
          <w:rFonts w:ascii="Tahoma" w:hAnsi="Tahoma" w:cs="Tahoma"/>
          <w:bCs/>
          <w:sz w:val="20"/>
          <w:szCs w:val="20"/>
          <w:lang w:eastAsia="zh-CN"/>
        </w:rPr>
      </w:pPr>
      <w:r w:rsidRPr="001F5900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Pr="001F5900">
        <w:rPr>
          <w:rFonts w:ascii="Tahoma" w:hAnsi="Tahoma" w:cs="Tahoma"/>
          <w:b/>
          <w:sz w:val="20"/>
          <w:szCs w:val="20"/>
        </w:rPr>
        <w:t>Odpowiedz:</w:t>
      </w:r>
      <w:r w:rsidR="000E48C4">
        <w:rPr>
          <w:rFonts w:ascii="Tahoma" w:hAnsi="Tahoma" w:cs="Tahoma"/>
          <w:b/>
          <w:sz w:val="20"/>
          <w:szCs w:val="20"/>
        </w:rPr>
        <w:t xml:space="preserve"> Zgodnie z SIWZ</w:t>
      </w:r>
    </w:p>
    <w:sectPr w:rsidR="001F5900" w:rsidRPr="000E48C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1C" w:rsidRDefault="002F111C">
      <w:r>
        <w:separator/>
      </w:r>
    </w:p>
  </w:endnote>
  <w:endnote w:type="continuationSeparator" w:id="0">
    <w:p w:rsidR="002F111C" w:rsidRDefault="002F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0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0204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1C" w:rsidRDefault="002F111C">
      <w:r>
        <w:separator/>
      </w:r>
    </w:p>
  </w:footnote>
  <w:footnote w:type="continuationSeparator" w:id="0">
    <w:p w:rsidR="002F111C" w:rsidRDefault="002F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204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0204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2D43147"/>
    <w:multiLevelType w:val="hybridMultilevel"/>
    <w:tmpl w:val="5FEA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324DA"/>
    <w:multiLevelType w:val="hybridMultilevel"/>
    <w:tmpl w:val="CC2644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D422815"/>
    <w:multiLevelType w:val="hybridMultilevel"/>
    <w:tmpl w:val="E4A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A471E"/>
    <w:multiLevelType w:val="hybridMultilevel"/>
    <w:tmpl w:val="1990181A"/>
    <w:lvl w:ilvl="0" w:tplc="116CCD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1663"/>
    <w:rsid w:val="000A4F32"/>
    <w:rsid w:val="000B48B2"/>
    <w:rsid w:val="000B5D8F"/>
    <w:rsid w:val="000C1B77"/>
    <w:rsid w:val="000D7BD0"/>
    <w:rsid w:val="000E28D4"/>
    <w:rsid w:val="000E48C4"/>
    <w:rsid w:val="000F4B82"/>
    <w:rsid w:val="0010209E"/>
    <w:rsid w:val="001054E6"/>
    <w:rsid w:val="001110C1"/>
    <w:rsid w:val="00137328"/>
    <w:rsid w:val="001509D2"/>
    <w:rsid w:val="001573F2"/>
    <w:rsid w:val="00161A0A"/>
    <w:rsid w:val="00175B72"/>
    <w:rsid w:val="00180844"/>
    <w:rsid w:val="00187001"/>
    <w:rsid w:val="001964D2"/>
    <w:rsid w:val="001B7AF4"/>
    <w:rsid w:val="001C6B00"/>
    <w:rsid w:val="001D10FB"/>
    <w:rsid w:val="001D7C36"/>
    <w:rsid w:val="001E4534"/>
    <w:rsid w:val="001F18F3"/>
    <w:rsid w:val="001F2054"/>
    <w:rsid w:val="001F4C3B"/>
    <w:rsid w:val="001F5900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66FF8"/>
    <w:rsid w:val="00271E06"/>
    <w:rsid w:val="00284F67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111C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75056"/>
    <w:rsid w:val="00381B36"/>
    <w:rsid w:val="003850BF"/>
    <w:rsid w:val="00387EE7"/>
    <w:rsid w:val="003B1F21"/>
    <w:rsid w:val="003D3CFF"/>
    <w:rsid w:val="003D7DF1"/>
    <w:rsid w:val="003E2486"/>
    <w:rsid w:val="003E33F4"/>
    <w:rsid w:val="004067A8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BF8"/>
    <w:rsid w:val="005009A8"/>
    <w:rsid w:val="005107FC"/>
    <w:rsid w:val="00533EB2"/>
    <w:rsid w:val="00536031"/>
    <w:rsid w:val="00542DC8"/>
    <w:rsid w:val="0054621D"/>
    <w:rsid w:val="00547A28"/>
    <w:rsid w:val="005628C4"/>
    <w:rsid w:val="00581731"/>
    <w:rsid w:val="005B4236"/>
    <w:rsid w:val="005C00E2"/>
    <w:rsid w:val="005D0BD8"/>
    <w:rsid w:val="005E2EFD"/>
    <w:rsid w:val="005E4B4D"/>
    <w:rsid w:val="005F0DCA"/>
    <w:rsid w:val="006227B6"/>
    <w:rsid w:val="00632FE1"/>
    <w:rsid w:val="00640233"/>
    <w:rsid w:val="00643097"/>
    <w:rsid w:val="00650EE3"/>
    <w:rsid w:val="006573A5"/>
    <w:rsid w:val="0066796D"/>
    <w:rsid w:val="00684B19"/>
    <w:rsid w:val="006933D9"/>
    <w:rsid w:val="0069389B"/>
    <w:rsid w:val="00697931"/>
    <w:rsid w:val="006A3530"/>
    <w:rsid w:val="006B18F8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D70EF"/>
    <w:rsid w:val="007E1FFC"/>
    <w:rsid w:val="008009DF"/>
    <w:rsid w:val="0080204C"/>
    <w:rsid w:val="00817339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155C7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54E8"/>
    <w:rsid w:val="009977D4"/>
    <w:rsid w:val="009A0A05"/>
    <w:rsid w:val="009A1A22"/>
    <w:rsid w:val="009A2FDA"/>
    <w:rsid w:val="009C1999"/>
    <w:rsid w:val="009C5056"/>
    <w:rsid w:val="009D54EB"/>
    <w:rsid w:val="009D6D2E"/>
    <w:rsid w:val="009E5E3F"/>
    <w:rsid w:val="009E7FD2"/>
    <w:rsid w:val="00A06646"/>
    <w:rsid w:val="00A11657"/>
    <w:rsid w:val="00A23AE6"/>
    <w:rsid w:val="00A811B4"/>
    <w:rsid w:val="00A857E9"/>
    <w:rsid w:val="00A859A9"/>
    <w:rsid w:val="00A87B38"/>
    <w:rsid w:val="00A9685A"/>
    <w:rsid w:val="00AA43A1"/>
    <w:rsid w:val="00AB32C7"/>
    <w:rsid w:val="00AB6BCD"/>
    <w:rsid w:val="00AD0380"/>
    <w:rsid w:val="00AD2267"/>
    <w:rsid w:val="00AD38AD"/>
    <w:rsid w:val="00B070DE"/>
    <w:rsid w:val="00B245D5"/>
    <w:rsid w:val="00B25169"/>
    <w:rsid w:val="00B25A08"/>
    <w:rsid w:val="00B303A1"/>
    <w:rsid w:val="00B414A1"/>
    <w:rsid w:val="00B94006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C07A0B"/>
    <w:rsid w:val="00C10460"/>
    <w:rsid w:val="00C16311"/>
    <w:rsid w:val="00C20CA5"/>
    <w:rsid w:val="00C33659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D31AEA"/>
    <w:rsid w:val="00D4013A"/>
    <w:rsid w:val="00D723D8"/>
    <w:rsid w:val="00D83830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6E8D"/>
    <w:rsid w:val="00E402CF"/>
    <w:rsid w:val="00E53618"/>
    <w:rsid w:val="00E53EFA"/>
    <w:rsid w:val="00E5513B"/>
    <w:rsid w:val="00E6300E"/>
    <w:rsid w:val="00E66D6E"/>
    <w:rsid w:val="00E80652"/>
    <w:rsid w:val="00E9451A"/>
    <w:rsid w:val="00E97E4C"/>
    <w:rsid w:val="00EA4FC3"/>
    <w:rsid w:val="00EA6EA0"/>
    <w:rsid w:val="00EA6FBA"/>
    <w:rsid w:val="00EC54A7"/>
    <w:rsid w:val="00ED140F"/>
    <w:rsid w:val="00EE042B"/>
    <w:rsid w:val="00EF66C0"/>
    <w:rsid w:val="00EF6E28"/>
    <w:rsid w:val="00F02BFA"/>
    <w:rsid w:val="00F33E97"/>
    <w:rsid w:val="00F41F3E"/>
    <w:rsid w:val="00F436A7"/>
    <w:rsid w:val="00F4489A"/>
    <w:rsid w:val="00F61473"/>
    <w:rsid w:val="00F64BED"/>
    <w:rsid w:val="00F70941"/>
    <w:rsid w:val="00F7291B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921E-1954-4E42-942E-74B79FF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40</cp:revision>
  <cp:lastPrinted>2017-12-22T07:13:00Z</cp:lastPrinted>
  <dcterms:created xsi:type="dcterms:W3CDTF">2017-09-15T09:55:00Z</dcterms:created>
  <dcterms:modified xsi:type="dcterms:W3CDTF">2017-12-22T07:13:00Z</dcterms:modified>
</cp:coreProperties>
</file>