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1208D2" w:rsidRDefault="002A375D" w:rsidP="002A375D">
      <w:pPr>
        <w:rPr>
          <w:rFonts w:ascii="Tahoma" w:hAnsi="Tahoma" w:cs="Tahoma"/>
          <w:b/>
          <w:bCs/>
          <w:sz w:val="20"/>
          <w:szCs w:val="20"/>
        </w:rPr>
      </w:pPr>
    </w:p>
    <w:p w:rsidR="002A375D" w:rsidRPr="00875C48" w:rsidRDefault="003D5F59" w:rsidP="00875C4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 T. Wykonawcy</w:t>
      </w:r>
    </w:p>
    <w:p w:rsidR="00875C48" w:rsidRPr="00875C48" w:rsidRDefault="003D5F59" w:rsidP="00875C48">
      <w:pPr>
        <w:ind w:left="5664" w:right="-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wszyscy</w:t>
      </w:r>
    </w:p>
    <w:p w:rsidR="00875C48" w:rsidRPr="00875C48" w:rsidRDefault="00875C48" w:rsidP="00875C4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75C48" w:rsidRDefault="00875C4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75C48" w:rsidRDefault="00875C4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875C48">
        <w:rPr>
          <w:rFonts w:ascii="Tahoma" w:hAnsi="Tahoma" w:cs="Tahoma"/>
          <w:sz w:val="20"/>
          <w:szCs w:val="20"/>
        </w:rPr>
        <w:t>2-7</w:t>
      </w:r>
      <w:r w:rsidR="001208D2" w:rsidRPr="001208D2">
        <w:rPr>
          <w:rFonts w:ascii="Tahoma" w:hAnsi="Tahoma" w:cs="Tahoma"/>
          <w:sz w:val="20"/>
          <w:szCs w:val="20"/>
        </w:rPr>
        <w:t>/18</w:t>
      </w:r>
      <w:r w:rsidR="00933217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6708D9">
        <w:rPr>
          <w:rFonts w:ascii="Tahoma" w:hAnsi="Tahoma" w:cs="Tahoma"/>
          <w:noProof/>
          <w:sz w:val="20"/>
          <w:szCs w:val="20"/>
        </w:rPr>
        <w:t>9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stycznia 2018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875C48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1208D2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208D2">
        <w:rPr>
          <w:rFonts w:ascii="Tahoma" w:hAnsi="Tahoma" w:cs="Tahoma"/>
          <w:b/>
          <w:sz w:val="20"/>
          <w:szCs w:val="20"/>
        </w:rPr>
        <w:t xml:space="preserve">na </w:t>
      </w:r>
      <w:r w:rsidR="001208D2" w:rsidRPr="001208D2">
        <w:rPr>
          <w:rFonts w:ascii="Tahoma" w:hAnsi="Tahoma" w:cs="Tahoma"/>
          <w:b/>
          <w:sz w:val="20"/>
          <w:szCs w:val="20"/>
        </w:rPr>
        <w:t>dostawa i montaż łóżek szpitalnych, szafek przyłóżkowych i materacy</w:t>
      </w:r>
      <w:r w:rsidR="001208D2" w:rsidRPr="001208D2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Pr="001208D2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1208D2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A4F32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75C48" w:rsidRDefault="00875C48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75C48" w:rsidRPr="003C5E5F" w:rsidRDefault="00875C48" w:rsidP="00875C4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3C5E5F">
        <w:rPr>
          <w:rFonts w:ascii="Tahoma" w:hAnsi="Tahoma" w:cs="Tahoma"/>
          <w:b/>
          <w:sz w:val="20"/>
          <w:szCs w:val="20"/>
        </w:rPr>
        <w:t>Zadanie nr 3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>Pytanie 1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 xml:space="preserve">Czy zamawiający dopuści łóżko szpitalne regenerowane o szerokości leża 87cm? Tak mała różnica szerokości nie będzie miała wpływu na komfort osoby leżącej. </w:t>
      </w:r>
    </w:p>
    <w:p w:rsidR="00875C48" w:rsidRPr="00751B67" w:rsidRDefault="00875C48" w:rsidP="00875C4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751B67">
        <w:rPr>
          <w:rFonts w:ascii="Tahoma" w:hAnsi="Tahoma" w:cs="Tahoma"/>
          <w:b/>
          <w:sz w:val="20"/>
          <w:szCs w:val="20"/>
        </w:rPr>
        <w:t>Odpowiedz:</w:t>
      </w:r>
      <w:r w:rsidR="00751B67" w:rsidRPr="00751B67">
        <w:rPr>
          <w:rFonts w:ascii="Tahoma" w:hAnsi="Tahoma" w:cs="Tahoma"/>
          <w:b/>
          <w:sz w:val="20"/>
          <w:szCs w:val="20"/>
        </w:rPr>
        <w:t xml:space="preserve"> Tak.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>Pytanie 2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 xml:space="preserve">Czy Zamawiający zrezygnuje z wymogu wyposażenia łóżka w uchwyt na basen? Zaznaczamy, że produkt wyposażony jest już w haczyki uniwersalne umieszczanie po obu stronach łóżka.  </w:t>
      </w:r>
    </w:p>
    <w:p w:rsidR="00875C48" w:rsidRPr="00751B67" w:rsidRDefault="00875C48" w:rsidP="00875C4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751B67">
        <w:rPr>
          <w:rFonts w:ascii="Tahoma" w:hAnsi="Tahoma" w:cs="Tahoma"/>
          <w:b/>
          <w:sz w:val="20"/>
          <w:szCs w:val="20"/>
        </w:rPr>
        <w:t>Odpowiedz:</w:t>
      </w:r>
      <w:r w:rsidR="00751B67" w:rsidRPr="00751B67">
        <w:rPr>
          <w:rFonts w:ascii="Tahoma" w:hAnsi="Tahoma" w:cs="Tahoma"/>
          <w:b/>
          <w:sz w:val="20"/>
          <w:szCs w:val="20"/>
        </w:rPr>
        <w:t xml:space="preserve"> Tak.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>Pytanie 3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>Czy Zamawiający wyrazi zgodę na skrócenie okresu gwarancji do 12 miesięcy?</w:t>
      </w:r>
    </w:p>
    <w:p w:rsidR="006708D9" w:rsidRPr="006708D9" w:rsidRDefault="00875C48" w:rsidP="00875C4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6708D9">
        <w:rPr>
          <w:rFonts w:ascii="Tahoma" w:hAnsi="Tahoma" w:cs="Tahoma"/>
          <w:b/>
          <w:sz w:val="20"/>
          <w:szCs w:val="20"/>
        </w:rPr>
        <w:t>Odpowiedz:</w:t>
      </w:r>
      <w:r w:rsidR="006708D9" w:rsidRPr="006708D9">
        <w:rPr>
          <w:rFonts w:ascii="Tahoma" w:hAnsi="Tahoma" w:cs="Tahoma"/>
          <w:b/>
          <w:sz w:val="20"/>
          <w:szCs w:val="20"/>
        </w:rPr>
        <w:t xml:space="preserve"> Tak, w zakresie gwarancji na pozostałe elementy łóżka.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>Pytanie 4:</w:t>
      </w:r>
    </w:p>
    <w:p w:rsidR="00875C48" w:rsidRPr="00875C48" w:rsidRDefault="00875C48" w:rsidP="00875C4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75C48">
        <w:rPr>
          <w:rFonts w:ascii="Tahoma" w:hAnsi="Tahoma" w:cs="Tahoma"/>
          <w:sz w:val="20"/>
          <w:szCs w:val="20"/>
        </w:rPr>
        <w:t xml:space="preserve">Czy z uwagi na dużą odległość serwisu, Zamawiający wyrazi zgodę na wydłużenie czasu reakcji serwisu od chwili zgłoszenia awarii do 7 dni? Proponujemy dostarczenie na czas gwarancji łóżka rezerwowego, którym to można zastąpić łóżko uszkodzone do czasu przyjazdu serwisu. </w:t>
      </w:r>
    </w:p>
    <w:p w:rsidR="00875C48" w:rsidRPr="006708D9" w:rsidRDefault="00875C48" w:rsidP="00875C4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6708D9">
        <w:rPr>
          <w:rFonts w:ascii="Tahoma" w:hAnsi="Tahoma" w:cs="Tahoma"/>
          <w:b/>
          <w:sz w:val="20"/>
          <w:szCs w:val="20"/>
        </w:rPr>
        <w:t>Odpowiedz:</w:t>
      </w:r>
      <w:r w:rsidR="006708D9" w:rsidRPr="006708D9">
        <w:rPr>
          <w:rFonts w:ascii="Tahoma" w:hAnsi="Tahoma" w:cs="Tahoma"/>
          <w:b/>
          <w:sz w:val="20"/>
          <w:szCs w:val="20"/>
        </w:rPr>
        <w:t xml:space="preserve"> Tak, Zamawiający wyraża zgodę przy dostarczeniu na czas gwarancji łóżka rezerwowego, którym to można zastąpić łóżko uszkod</w:t>
      </w:r>
      <w:r w:rsidR="00061EBB">
        <w:rPr>
          <w:rFonts w:ascii="Tahoma" w:hAnsi="Tahoma" w:cs="Tahoma"/>
          <w:b/>
          <w:sz w:val="20"/>
          <w:szCs w:val="20"/>
        </w:rPr>
        <w:t>zone do czasu przyjazdu serwisu-w zakresie zadania nr 3.</w:t>
      </w:r>
    </w:p>
    <w:p w:rsidR="00875C48" w:rsidRDefault="00875C48" w:rsidP="00875C48">
      <w:pPr>
        <w:spacing w:line="360" w:lineRule="auto"/>
        <w:jc w:val="both"/>
        <w:rPr>
          <w:sz w:val="28"/>
        </w:rPr>
      </w:pPr>
      <w:r w:rsidRPr="00875C48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sz w:val="28"/>
        </w:rPr>
        <w:t xml:space="preserve">         </w:t>
      </w:r>
    </w:p>
    <w:p w:rsidR="00875C48" w:rsidRPr="001208D2" w:rsidRDefault="00875C48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875C48" w:rsidRPr="001208D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44" w:rsidRDefault="00552744">
      <w:r>
        <w:separator/>
      </w:r>
    </w:p>
  </w:endnote>
  <w:endnote w:type="continuationSeparator" w:id="0">
    <w:p w:rsidR="00552744" w:rsidRDefault="0055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03ED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44" w:rsidRDefault="00552744">
      <w:r>
        <w:separator/>
      </w:r>
    </w:p>
  </w:footnote>
  <w:footnote w:type="continuationSeparator" w:id="0">
    <w:p w:rsidR="00552744" w:rsidRDefault="0055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ED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03ED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61EBB"/>
    <w:rsid w:val="000A4F32"/>
    <w:rsid w:val="000B48B2"/>
    <w:rsid w:val="000C1B77"/>
    <w:rsid w:val="000D7BD0"/>
    <w:rsid w:val="000E28D4"/>
    <w:rsid w:val="0010209E"/>
    <w:rsid w:val="001054E6"/>
    <w:rsid w:val="001110C1"/>
    <w:rsid w:val="001208D2"/>
    <w:rsid w:val="00120AE0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F18F3"/>
    <w:rsid w:val="001F2054"/>
    <w:rsid w:val="001F4C3B"/>
    <w:rsid w:val="001F5F69"/>
    <w:rsid w:val="001F7B16"/>
    <w:rsid w:val="00203EDC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66FF8"/>
    <w:rsid w:val="00271E06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75056"/>
    <w:rsid w:val="00381B36"/>
    <w:rsid w:val="003850BF"/>
    <w:rsid w:val="00387EE7"/>
    <w:rsid w:val="003B1F21"/>
    <w:rsid w:val="003C5E5F"/>
    <w:rsid w:val="003D3CFF"/>
    <w:rsid w:val="003D5F59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BF8"/>
    <w:rsid w:val="005009A8"/>
    <w:rsid w:val="005107FC"/>
    <w:rsid w:val="00533EB2"/>
    <w:rsid w:val="00536031"/>
    <w:rsid w:val="00542DC8"/>
    <w:rsid w:val="0054621D"/>
    <w:rsid w:val="00547A28"/>
    <w:rsid w:val="00552744"/>
    <w:rsid w:val="005628C4"/>
    <w:rsid w:val="005B4236"/>
    <w:rsid w:val="005C00E2"/>
    <w:rsid w:val="005D0BD8"/>
    <w:rsid w:val="005E2EFD"/>
    <w:rsid w:val="005E4B4D"/>
    <w:rsid w:val="005F0DCA"/>
    <w:rsid w:val="006227B6"/>
    <w:rsid w:val="00632FE1"/>
    <w:rsid w:val="00640233"/>
    <w:rsid w:val="00643097"/>
    <w:rsid w:val="00650EE3"/>
    <w:rsid w:val="006573A5"/>
    <w:rsid w:val="0066796D"/>
    <w:rsid w:val="006708D9"/>
    <w:rsid w:val="00684B19"/>
    <w:rsid w:val="006933D9"/>
    <w:rsid w:val="0069389B"/>
    <w:rsid w:val="00697931"/>
    <w:rsid w:val="006A3530"/>
    <w:rsid w:val="006B18F8"/>
    <w:rsid w:val="006B654B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1B67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417D3"/>
    <w:rsid w:val="00843BEE"/>
    <w:rsid w:val="00856F38"/>
    <w:rsid w:val="00875C48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77D4"/>
    <w:rsid w:val="009A0A05"/>
    <w:rsid w:val="009A1A22"/>
    <w:rsid w:val="009A2FDA"/>
    <w:rsid w:val="009C1999"/>
    <w:rsid w:val="009C5056"/>
    <w:rsid w:val="009D54EB"/>
    <w:rsid w:val="009D6D2E"/>
    <w:rsid w:val="009E5E3F"/>
    <w:rsid w:val="009E7FD2"/>
    <w:rsid w:val="00A06646"/>
    <w:rsid w:val="00A11657"/>
    <w:rsid w:val="00A23AE6"/>
    <w:rsid w:val="00A55DDE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B070DE"/>
    <w:rsid w:val="00B245D5"/>
    <w:rsid w:val="00B25169"/>
    <w:rsid w:val="00B25A08"/>
    <w:rsid w:val="00B303A1"/>
    <w:rsid w:val="00B414A1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D31AEA"/>
    <w:rsid w:val="00D4013A"/>
    <w:rsid w:val="00D40345"/>
    <w:rsid w:val="00D6245C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E0FB-EE9F-40F7-8CE7-A2E880E3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43</cp:revision>
  <cp:lastPrinted>2018-01-09T11:21:00Z</cp:lastPrinted>
  <dcterms:created xsi:type="dcterms:W3CDTF">2017-09-15T09:55:00Z</dcterms:created>
  <dcterms:modified xsi:type="dcterms:W3CDTF">2018-01-09T11:21:00Z</dcterms:modified>
</cp:coreProperties>
</file>